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1057" w:rsidRDefault="002726E0">
      <w:pPr>
        <w:rPr>
          <w:rFonts w:ascii="Tahoma" w:hAnsi="Tahoma" w:cs="Tahoma"/>
          <w:b/>
          <w:sz w:val="24"/>
          <w:u w:val="single"/>
        </w:rPr>
      </w:pPr>
      <w:r w:rsidRPr="002726E0">
        <w:rPr>
          <w:rFonts w:ascii="Tahoma" w:hAnsi="Tahoma" w:cs="Tahoma"/>
          <w:b/>
          <w:sz w:val="24"/>
          <w:u w:val="single"/>
        </w:rPr>
        <w:t xml:space="preserve">Chapter </w:t>
      </w:r>
      <w:r w:rsidR="00DD22E7">
        <w:rPr>
          <w:rFonts w:ascii="Tahoma" w:hAnsi="Tahoma" w:cs="Tahoma"/>
          <w:b/>
          <w:sz w:val="24"/>
          <w:u w:val="single"/>
        </w:rPr>
        <w:t>7:  7</w:t>
      </w:r>
      <w:r w:rsidRPr="002726E0">
        <w:rPr>
          <w:rFonts w:ascii="Tahoma" w:hAnsi="Tahoma" w:cs="Tahoma"/>
          <w:b/>
          <w:sz w:val="24"/>
          <w:u w:val="single"/>
        </w:rPr>
        <w:t xml:space="preserve">.1 </w:t>
      </w:r>
      <w:r w:rsidR="00DD22E7">
        <w:rPr>
          <w:rFonts w:ascii="Tahoma" w:hAnsi="Tahoma" w:cs="Tahoma"/>
          <w:b/>
          <w:sz w:val="24"/>
          <w:u w:val="single"/>
        </w:rPr>
        <w:t>Making Predictions</w:t>
      </w:r>
    </w:p>
    <w:p w:rsidR="006E05C9" w:rsidRPr="002726E0" w:rsidRDefault="006E05C9">
      <w:pPr>
        <w:rPr>
          <w:rFonts w:ascii="Tahoma" w:hAnsi="Tahoma" w:cs="Tahoma"/>
          <w:b/>
          <w:sz w:val="24"/>
          <w:u w:val="single"/>
        </w:rPr>
      </w:pPr>
    </w:p>
    <w:p w:rsidR="00DD22E7" w:rsidRDefault="00DD22E7">
      <w:pPr>
        <w:rPr>
          <w:rFonts w:ascii="Tahoma" w:hAnsi="Tahoma" w:cs="Tahoma"/>
          <w:sz w:val="24"/>
        </w:rPr>
      </w:pPr>
      <w:r>
        <w:rPr>
          <w:rFonts w:ascii="Tahoma" w:hAnsi="Tahoma" w:cs="Tahoma"/>
          <w:sz w:val="24"/>
        </w:rPr>
        <w:t>Probabilities, like statistics, are all around us. For example the chance or probability of winning the lottery is 1 in 1000.</w:t>
      </w:r>
    </w:p>
    <w:p w:rsidR="00DD22E7" w:rsidRDefault="00DD22E7">
      <w:pPr>
        <w:rPr>
          <w:rFonts w:ascii="Tahoma" w:hAnsi="Tahoma" w:cs="Tahoma"/>
          <w:sz w:val="24"/>
        </w:rPr>
      </w:pPr>
      <w:r w:rsidRPr="00DD22E7">
        <w:rPr>
          <w:rFonts w:ascii="Tahoma" w:hAnsi="Tahoma" w:cs="Tahoma"/>
          <w:b/>
          <w:sz w:val="24"/>
        </w:rPr>
        <w:t>Probability</w:t>
      </w:r>
      <w:r>
        <w:rPr>
          <w:rFonts w:ascii="Tahoma" w:hAnsi="Tahoma" w:cs="Tahoma"/>
          <w:sz w:val="24"/>
        </w:rPr>
        <w:t xml:space="preserve"> is the likelihood or chance of something happening.  </w:t>
      </w:r>
    </w:p>
    <w:p w:rsidR="006E05C9" w:rsidRDefault="006E05C9">
      <w:pPr>
        <w:rPr>
          <w:rFonts w:ascii="Tahoma" w:hAnsi="Tahoma" w:cs="Tahoma"/>
          <w:sz w:val="24"/>
        </w:rPr>
      </w:pPr>
      <w:r>
        <w:rPr>
          <w:rFonts w:ascii="Tahoma" w:hAnsi="Tahoma" w:cs="Tahoma"/>
          <w:sz w:val="24"/>
        </w:rPr>
        <w:t xml:space="preserve">Probability is a branch of statistics.  In </w:t>
      </w:r>
      <w:r w:rsidRPr="006E05C9">
        <w:rPr>
          <w:rFonts w:ascii="Tahoma" w:hAnsi="Tahoma" w:cs="Tahoma"/>
          <w:b/>
          <w:sz w:val="24"/>
        </w:rPr>
        <w:t>empirical</w:t>
      </w:r>
      <w:r>
        <w:rPr>
          <w:rFonts w:ascii="Tahoma" w:hAnsi="Tahoma" w:cs="Tahoma"/>
          <w:sz w:val="24"/>
        </w:rPr>
        <w:t xml:space="preserve">, or </w:t>
      </w:r>
      <w:r w:rsidRPr="006E05C9">
        <w:rPr>
          <w:rFonts w:ascii="Tahoma" w:hAnsi="Tahoma" w:cs="Tahoma"/>
          <w:b/>
          <w:sz w:val="24"/>
        </w:rPr>
        <w:t>experimental probability</w:t>
      </w:r>
      <w:r w:rsidRPr="006E05C9">
        <w:rPr>
          <w:rFonts w:ascii="Tahoma" w:hAnsi="Tahoma" w:cs="Tahoma"/>
          <w:sz w:val="24"/>
        </w:rPr>
        <w:t>,</w:t>
      </w:r>
      <w:r>
        <w:rPr>
          <w:rFonts w:ascii="Tahoma" w:hAnsi="Tahoma" w:cs="Tahoma"/>
          <w:sz w:val="24"/>
        </w:rPr>
        <w:t xml:space="preserve"> data are collected to make predictions.</w:t>
      </w:r>
    </w:p>
    <w:p w:rsidR="00DD22E7" w:rsidRPr="006E05C9" w:rsidRDefault="00DD22E7">
      <w:pPr>
        <w:rPr>
          <w:rFonts w:ascii="Tahoma" w:hAnsi="Tahoma" w:cs="Tahoma"/>
          <w:b/>
          <w:sz w:val="24"/>
          <w:u w:val="single"/>
        </w:rPr>
      </w:pPr>
      <w:r w:rsidRPr="006E05C9">
        <w:rPr>
          <w:rFonts w:ascii="Tahoma" w:hAnsi="Tahoma" w:cs="Tahoma"/>
          <w:b/>
          <w:sz w:val="24"/>
          <w:u w:val="single"/>
        </w:rPr>
        <w:t>Example:</w:t>
      </w:r>
    </w:p>
    <w:p w:rsidR="00DD22E7" w:rsidRDefault="006E05C9">
      <w:pPr>
        <w:rPr>
          <w:rFonts w:ascii="Tahoma" w:hAnsi="Tahoma" w:cs="Tahoma"/>
          <w:sz w:val="24"/>
        </w:rPr>
      </w:pPr>
      <w:r>
        <w:rPr>
          <w:rFonts w:ascii="Tahoma" w:hAnsi="Tahoma" w:cs="Tahoma"/>
          <w:sz w:val="24"/>
        </w:rPr>
        <w:t>The date the ice broke up on the lake where Chris’s family has a cottage has been recorded since 1901.  It has always been between March 20 and May 5.  The tally chart on page 128 in the text book shows the number of times it broke up over the past 100 year span of 1901 to 2000.</w:t>
      </w:r>
    </w:p>
    <w:p w:rsidR="006E05C9" w:rsidRDefault="006E05C9">
      <w:pPr>
        <w:rPr>
          <w:rFonts w:ascii="Tahoma" w:hAnsi="Tahoma" w:cs="Tahoma"/>
          <w:sz w:val="24"/>
        </w:rPr>
      </w:pPr>
    </w:p>
    <w:p w:rsidR="006E05C9" w:rsidRDefault="006E05C9">
      <w:pPr>
        <w:rPr>
          <w:rFonts w:ascii="Tahoma" w:hAnsi="Tahoma" w:cs="Tahoma"/>
          <w:sz w:val="24"/>
        </w:rPr>
      </w:pPr>
      <w:r>
        <w:rPr>
          <w:rFonts w:ascii="Tahoma" w:hAnsi="Tahoma" w:cs="Tahoma"/>
          <w:sz w:val="24"/>
        </w:rPr>
        <w:t>The experimental probability of the ice breaking up on a particular date is:</w:t>
      </w:r>
    </w:p>
    <w:p w:rsidR="006E05C9" w:rsidRPr="006E05C9" w:rsidRDefault="006E05C9" w:rsidP="006E05C9">
      <w:pPr>
        <w:ind w:firstLine="720"/>
        <w:rPr>
          <w:rFonts w:ascii="Tahoma" w:hAnsi="Tahoma" w:cs="Tahoma"/>
          <w:sz w:val="24"/>
        </w:rPr>
      </w:pPr>
      <w:r w:rsidRPr="006E05C9">
        <w:rPr>
          <w:rFonts w:ascii="Tahoma" w:hAnsi="Tahoma" w:cs="Tahoma"/>
          <w:sz w:val="24"/>
        </w:rPr>
        <w:t>The number of times ice broke up on a date</w:t>
      </w:r>
      <w:r>
        <w:rPr>
          <w:rFonts w:ascii="Tahoma" w:hAnsi="Tahoma" w:cs="Tahoma"/>
          <w:sz w:val="24"/>
        </w:rPr>
        <w:t>/</w:t>
      </w:r>
      <w:proofErr w:type="gramStart"/>
      <w:r>
        <w:rPr>
          <w:rFonts w:ascii="Tahoma" w:hAnsi="Tahoma" w:cs="Tahoma"/>
          <w:sz w:val="24"/>
        </w:rPr>
        <w:t>The</w:t>
      </w:r>
      <w:proofErr w:type="gramEnd"/>
      <w:r>
        <w:rPr>
          <w:rFonts w:ascii="Tahoma" w:hAnsi="Tahoma" w:cs="Tahoma"/>
          <w:sz w:val="24"/>
        </w:rPr>
        <w:t xml:space="preserve"> number of years studies</w:t>
      </w:r>
    </w:p>
    <w:p w:rsidR="006E05C9" w:rsidRDefault="006E05C9" w:rsidP="006E05C9">
      <w:pPr>
        <w:rPr>
          <w:rFonts w:ascii="Tahoma" w:hAnsi="Tahoma" w:cs="Tahoma"/>
          <w:sz w:val="24"/>
        </w:rPr>
      </w:pPr>
      <w:r w:rsidRPr="006E05C9">
        <w:rPr>
          <w:rFonts w:ascii="Tahoma" w:hAnsi="Tahoma" w:cs="Tahoma"/>
          <w:sz w:val="24"/>
        </w:rPr>
        <w:t>If the ice broke up 5 time on April 20</w:t>
      </w:r>
      <w:r w:rsidRPr="006E05C9">
        <w:rPr>
          <w:rFonts w:ascii="Tahoma" w:hAnsi="Tahoma" w:cs="Tahoma"/>
          <w:sz w:val="24"/>
          <w:vertAlign w:val="superscript"/>
        </w:rPr>
        <w:t>th</w:t>
      </w:r>
      <w:r w:rsidRPr="006E05C9">
        <w:rPr>
          <w:rFonts w:ascii="Tahoma" w:hAnsi="Tahoma" w:cs="Tahoma"/>
          <w:sz w:val="24"/>
        </w:rPr>
        <w:t xml:space="preserve">, </w:t>
      </w:r>
      <w:r>
        <w:rPr>
          <w:rFonts w:ascii="Tahoma" w:hAnsi="Tahoma" w:cs="Tahoma"/>
          <w:sz w:val="24"/>
        </w:rPr>
        <w:t>the experimental probability of the ice breaking up on April 20</w:t>
      </w:r>
      <w:r w:rsidRPr="006E05C9">
        <w:rPr>
          <w:rFonts w:ascii="Tahoma" w:hAnsi="Tahoma" w:cs="Tahoma"/>
          <w:sz w:val="24"/>
          <w:vertAlign w:val="superscript"/>
        </w:rPr>
        <w:t>th</w:t>
      </w:r>
      <w:r>
        <w:rPr>
          <w:rFonts w:ascii="Tahoma" w:hAnsi="Tahoma" w:cs="Tahoma"/>
          <w:sz w:val="24"/>
        </w:rPr>
        <w:t xml:space="preserve"> is:</w:t>
      </w:r>
    </w:p>
    <w:p w:rsidR="006E05C9" w:rsidRDefault="006E05C9" w:rsidP="006E05C9">
      <w:pPr>
        <w:rPr>
          <w:rFonts w:ascii="Tahoma" w:hAnsi="Tahoma" w:cs="Tahoma"/>
          <w:sz w:val="24"/>
        </w:rPr>
      </w:pPr>
      <w:r>
        <w:rPr>
          <w:rFonts w:ascii="Tahoma" w:hAnsi="Tahoma" w:cs="Tahoma"/>
          <w:sz w:val="24"/>
        </w:rPr>
        <w:t>5/100 = 0.05</w:t>
      </w:r>
    </w:p>
    <w:p w:rsidR="006E05C9" w:rsidRDefault="006E05C9" w:rsidP="006E05C9">
      <w:pPr>
        <w:rPr>
          <w:rFonts w:ascii="Tahoma" w:hAnsi="Tahoma" w:cs="Tahoma"/>
          <w:sz w:val="24"/>
        </w:rPr>
      </w:pPr>
      <w:r>
        <w:rPr>
          <w:rFonts w:ascii="Tahoma" w:hAnsi="Tahoma" w:cs="Tahoma"/>
          <w:sz w:val="24"/>
        </w:rPr>
        <w:t xml:space="preserve">Answer questions 1, 2, </w:t>
      </w:r>
      <w:proofErr w:type="gramStart"/>
      <w:r>
        <w:rPr>
          <w:rFonts w:ascii="Tahoma" w:hAnsi="Tahoma" w:cs="Tahoma"/>
          <w:sz w:val="24"/>
        </w:rPr>
        <w:t>3</w:t>
      </w:r>
      <w:proofErr w:type="gramEnd"/>
      <w:r>
        <w:rPr>
          <w:rFonts w:ascii="Tahoma" w:hAnsi="Tahoma" w:cs="Tahoma"/>
          <w:sz w:val="24"/>
        </w:rPr>
        <w:t xml:space="preserve"> on page 128 – 129.</w:t>
      </w:r>
    </w:p>
    <w:p w:rsidR="006E05C9" w:rsidRPr="006E05C9" w:rsidRDefault="006E05C9" w:rsidP="006E05C9">
      <w:pPr>
        <w:rPr>
          <w:rFonts w:ascii="Tahoma" w:hAnsi="Tahoma" w:cs="Tahoma"/>
          <w:b/>
          <w:sz w:val="24"/>
        </w:rPr>
      </w:pPr>
      <w:r w:rsidRPr="006E05C9">
        <w:rPr>
          <w:rFonts w:ascii="Tahoma" w:hAnsi="Tahoma" w:cs="Tahoma"/>
          <w:b/>
          <w:sz w:val="24"/>
        </w:rPr>
        <w:t>Complete question 5 on page 129 and pass it in.</w:t>
      </w:r>
      <w:bookmarkStart w:id="0" w:name="_GoBack"/>
      <w:bookmarkEnd w:id="0"/>
    </w:p>
    <w:sectPr w:rsidR="006E05C9" w:rsidRPr="006E05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27F59"/>
    <w:multiLevelType w:val="hybridMultilevel"/>
    <w:tmpl w:val="FF48048C"/>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C63697A"/>
    <w:multiLevelType w:val="hybridMultilevel"/>
    <w:tmpl w:val="8CCA867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6E0"/>
    <w:rsid w:val="002726E0"/>
    <w:rsid w:val="006E05C9"/>
    <w:rsid w:val="00B41057"/>
    <w:rsid w:val="00C25997"/>
    <w:rsid w:val="00DD22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E52F2-8E4C-47AC-944D-82558C2DE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6E0"/>
    <w:pPr>
      <w:ind w:left="720"/>
      <w:contextualSpacing/>
    </w:pPr>
  </w:style>
  <w:style w:type="paragraph" w:styleId="BalloonText">
    <w:name w:val="Balloon Text"/>
    <w:basedOn w:val="Normal"/>
    <w:link w:val="BalloonTextChar"/>
    <w:uiPriority w:val="99"/>
    <w:semiHidden/>
    <w:unhideWhenUsed/>
    <w:rsid w:val="002726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Techology Support</dc:creator>
  <cp:keywords/>
  <dc:description/>
  <cp:lastModifiedBy>Techology Support</cp:lastModifiedBy>
  <cp:revision>2</cp:revision>
  <cp:lastPrinted>2016-01-04T14:21:00Z</cp:lastPrinted>
  <dcterms:created xsi:type="dcterms:W3CDTF">2016-01-04T14:23:00Z</dcterms:created>
  <dcterms:modified xsi:type="dcterms:W3CDTF">2016-01-04T14:23:00Z</dcterms:modified>
</cp:coreProperties>
</file>